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7DBA8C07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B32C6D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February 13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39CC1572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 xml:space="preserve">, Harvey McEwen, </w:t>
      </w:r>
      <w:r w:rsidR="00305A67">
        <w:rPr>
          <w:rFonts w:asciiTheme="minorHAnsi" w:hAnsiTheme="minorHAnsi" w:cstheme="minorHAnsi"/>
          <w:lang w:val="en"/>
        </w:rPr>
        <w:t xml:space="preserve">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0DBA6845" w14:textId="1164FB5B" w:rsidR="002332FC" w:rsidRDefault="00B353F9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2332FC">
        <w:rPr>
          <w:rFonts w:asciiTheme="minorHAnsi" w:hAnsiTheme="minorHAnsi" w:cstheme="minorHAnsi"/>
          <w:lang w:val="en"/>
        </w:rPr>
        <w:t>Cindy Baumgartner</w:t>
      </w:r>
      <w:r w:rsidR="009317B0">
        <w:rPr>
          <w:rFonts w:asciiTheme="minorHAnsi" w:hAnsiTheme="minorHAnsi" w:cstheme="minorHAnsi"/>
          <w:lang w:val="en"/>
        </w:rPr>
        <w:t xml:space="preserve"> </w:t>
      </w:r>
    </w:p>
    <w:p w14:paraId="3461C201" w14:textId="3E908E9D" w:rsidR="00246079" w:rsidRDefault="00246079" w:rsidP="00EA74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ABBE3FE" w14:textId="52199092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B32C6D">
        <w:rPr>
          <w:rFonts w:asciiTheme="minorHAnsi" w:hAnsiTheme="minorHAnsi" w:cstheme="minorHAnsi"/>
          <w:lang w:val="en"/>
        </w:rPr>
        <w:t>Lisa Macomber</w:t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1467158C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6E1C1C">
        <w:rPr>
          <w:rFonts w:asciiTheme="minorHAnsi" w:hAnsiTheme="minorHAnsi" w:cstheme="minorHAnsi"/>
          <w:b/>
          <w:bCs/>
          <w:lang w:val="en"/>
        </w:rPr>
        <w:t>7:00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2D9B1125" w:rsidR="001D30C6" w:rsidRDefault="00B32C6D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14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Boehmer/Hillier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6713C54B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B32C6D">
        <w:rPr>
          <w:rFonts w:asciiTheme="minorHAnsi" w:hAnsiTheme="minorHAnsi" w:cstheme="minorHAnsi"/>
          <w:szCs w:val="28"/>
        </w:rPr>
        <w:t>January 9,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42B39D94" w14:textId="4508B54C" w:rsidR="000C6B15" w:rsidRDefault="00B32C6D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15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0C6B15">
        <w:rPr>
          <w:rFonts w:asciiTheme="minorHAnsi" w:hAnsiTheme="minorHAnsi" w:cstheme="minorHAnsi"/>
          <w:b/>
          <w:bCs/>
          <w:lang w:val="en"/>
        </w:rPr>
        <w:t>Baragar</w:t>
      </w:r>
      <w:r w:rsidR="006E1C1C">
        <w:rPr>
          <w:rFonts w:asciiTheme="minorHAnsi" w:hAnsiTheme="minorHAnsi" w:cstheme="minorHAnsi"/>
          <w:b/>
          <w:bCs/>
          <w:lang w:val="en"/>
        </w:rPr>
        <w:t>/McEwen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>
        <w:rPr>
          <w:rFonts w:asciiTheme="minorHAnsi" w:hAnsiTheme="minorHAnsi" w:cstheme="minorHAnsi"/>
          <w:b/>
          <w:bCs/>
          <w:lang w:val="en"/>
        </w:rPr>
        <w:t>January 9</w:t>
      </w:r>
      <w:r w:rsidR="00A369CF">
        <w:rPr>
          <w:rFonts w:asciiTheme="minorHAnsi" w:hAnsiTheme="minorHAnsi" w:cstheme="minorHAnsi"/>
          <w:b/>
          <w:bCs/>
          <w:lang w:val="en"/>
        </w:rPr>
        <w:t>, 2023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regular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7777777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EAC01D9" w14:textId="171830BE" w:rsidR="008D43B9" w:rsidRDefault="008D43B9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6419C568" w14:textId="22C31B67" w:rsidR="005A55AB" w:rsidRDefault="005A55AB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7A7220E0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076429DD" w14:textId="77777777" w:rsidR="006E1C1C" w:rsidRDefault="006E1C1C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E7E7A23" w14:textId="77777777" w:rsidR="001A7481" w:rsidRDefault="001A7481" w:rsidP="001A7481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Communiplex Meeting Minutes, October 17, 2023</w:t>
      </w:r>
    </w:p>
    <w:p w14:paraId="652061A3" w14:textId="77777777" w:rsidR="001A7481" w:rsidRDefault="001A7481" w:rsidP="001A7481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Town of Strasbourg, Redeployed RCMP Positions from the South District</w:t>
      </w:r>
    </w:p>
    <w:p w14:paraId="264E8AA6" w14:textId="77777777" w:rsidR="001A7481" w:rsidRDefault="001A7481" w:rsidP="001A7481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ECTPC Correspondence</w:t>
      </w:r>
    </w:p>
    <w:p w14:paraId="2E29D361" w14:textId="77777777" w:rsidR="001A7481" w:rsidRDefault="001A7481" w:rsidP="001A7481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Fire Department February 1, 2024 Meeting Minutes</w:t>
      </w:r>
    </w:p>
    <w:p w14:paraId="159EF83F" w14:textId="77777777" w:rsidR="001A7481" w:rsidRDefault="001A7481" w:rsidP="001A7481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SPSA Cost Recovery Framework (Ron Off)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3A06FDE9" w:rsidR="006E1C1C" w:rsidRDefault="00F64C5B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16</w:t>
      </w:r>
      <w:r w:rsidR="00305A67">
        <w:rPr>
          <w:rFonts w:asciiTheme="minorHAnsi" w:hAnsiTheme="minorHAnsi" w:cstheme="minorHAnsi"/>
          <w:b/>
          <w:bCs/>
          <w:lang w:val="en"/>
        </w:rPr>
        <w:t>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 w:rsidR="001A7481">
        <w:rPr>
          <w:rFonts w:asciiTheme="minorHAnsi" w:hAnsiTheme="minorHAnsi" w:cstheme="minorHAnsi"/>
          <w:b/>
          <w:bCs/>
          <w:lang w:val="en"/>
        </w:rPr>
        <w:t>Dukes/Hillier</w:t>
      </w:r>
      <w:r w:rsidR="006E1C1C"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2FAAB39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7BAC6F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554E55C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FF141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ADF16F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27D5C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CDF1A8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4D40DF93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lastRenderedPageBreak/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304640B6" w:rsidR="00185438" w:rsidRDefault="00F62924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17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Boehmer/McEwen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 w:rsidR="00A4209B">
        <w:rPr>
          <w:rFonts w:asciiTheme="minorHAnsi" w:hAnsiTheme="minorHAnsi" w:cstheme="minorHAnsi"/>
          <w:b/>
          <w:bCs/>
          <w:lang w:val="en"/>
        </w:rPr>
        <w:t>19</w:t>
      </w:r>
      <w:r w:rsidR="009A45C4">
        <w:rPr>
          <w:rFonts w:asciiTheme="minorHAnsi" w:hAnsiTheme="minorHAnsi" w:cstheme="minorHAnsi"/>
          <w:b/>
          <w:bCs/>
          <w:lang w:val="en"/>
        </w:rPr>
        <w:t>9</w:t>
      </w:r>
      <w:r>
        <w:rPr>
          <w:rFonts w:asciiTheme="minorHAnsi" w:hAnsiTheme="minorHAnsi" w:cstheme="minorHAnsi"/>
          <w:b/>
          <w:bCs/>
          <w:lang w:val="en"/>
        </w:rPr>
        <w:t>94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 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18B78313" w14:textId="275049DE" w:rsidR="00F62924" w:rsidRDefault="00373964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F62924">
        <w:rPr>
          <w:rFonts w:asciiTheme="minorHAnsi" w:hAnsiTheme="minorHAnsi" w:cstheme="minorHAnsi"/>
          <w:b/>
          <w:bCs/>
          <w:lang w:val="en"/>
        </w:rPr>
        <w:t>20031</w:t>
      </w:r>
      <w:r w:rsidR="00185438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F62924">
        <w:rPr>
          <w:rFonts w:asciiTheme="minorHAnsi" w:hAnsiTheme="minorHAnsi" w:cstheme="minorHAnsi"/>
          <w:b/>
          <w:bCs/>
          <w:lang w:val="en"/>
        </w:rPr>
        <w:t>78,079.55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, </w:t>
      </w:r>
      <w:r w:rsidR="00DE29D7">
        <w:rPr>
          <w:rFonts w:asciiTheme="minorHAnsi" w:hAnsiTheme="minorHAnsi" w:cstheme="minorHAnsi"/>
          <w:b/>
          <w:bCs/>
          <w:lang w:val="en"/>
        </w:rPr>
        <w:t>Online Payments $</w:t>
      </w:r>
      <w:r w:rsidR="00F62924">
        <w:rPr>
          <w:rFonts w:asciiTheme="minorHAnsi" w:hAnsiTheme="minorHAnsi" w:cstheme="minorHAnsi"/>
          <w:b/>
          <w:bCs/>
          <w:lang w:val="en"/>
        </w:rPr>
        <w:t>8237.72</w:t>
      </w:r>
      <w:r w:rsidR="00DE29D7">
        <w:rPr>
          <w:rFonts w:asciiTheme="minorHAnsi" w:hAnsiTheme="minorHAnsi" w:cstheme="minorHAnsi"/>
          <w:b/>
          <w:bCs/>
          <w:lang w:val="en"/>
        </w:rPr>
        <w:t>,</w:t>
      </w:r>
      <w:r w:rsidR="00F62924">
        <w:rPr>
          <w:rFonts w:asciiTheme="minorHAnsi" w:hAnsiTheme="minorHAnsi" w:cstheme="minorHAnsi"/>
          <w:b/>
          <w:bCs/>
          <w:lang w:val="en"/>
        </w:rPr>
        <w:t xml:space="preserve"> </w:t>
      </w:r>
      <w:r w:rsidR="00DE29D7">
        <w:rPr>
          <w:rFonts w:asciiTheme="minorHAnsi" w:hAnsiTheme="minorHAnsi" w:cstheme="minorHAnsi"/>
          <w:b/>
          <w:bCs/>
          <w:lang w:val="en"/>
        </w:rPr>
        <w:t>CAO Visa $</w:t>
      </w:r>
      <w:r w:rsidR="00F62924">
        <w:rPr>
          <w:rFonts w:asciiTheme="minorHAnsi" w:hAnsiTheme="minorHAnsi" w:cstheme="minorHAnsi"/>
          <w:b/>
          <w:bCs/>
          <w:lang w:val="en"/>
        </w:rPr>
        <w:t>4,634.98</w:t>
      </w:r>
      <w:r w:rsidR="00DE29D7">
        <w:rPr>
          <w:rFonts w:asciiTheme="minorHAnsi" w:hAnsiTheme="minorHAnsi" w:cstheme="minorHAnsi"/>
          <w:b/>
          <w:bCs/>
          <w:lang w:val="en"/>
        </w:rPr>
        <w:t xml:space="preserve">, </w:t>
      </w:r>
    </w:p>
    <w:p w14:paraId="5EC91F38" w14:textId="7DEB10A3" w:rsidR="000473BC" w:rsidRDefault="00305A67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Payroll $</w:t>
      </w:r>
      <w:r w:rsidR="00F62924">
        <w:rPr>
          <w:rFonts w:asciiTheme="minorHAnsi" w:hAnsiTheme="minorHAnsi" w:cstheme="minorHAnsi"/>
          <w:b/>
          <w:bCs/>
          <w:lang w:val="en"/>
        </w:rPr>
        <w:t>22,529.44, School Tax $9,144.64, MEPP $4,132.28, CRA $8,050.45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D33633" w:rsidRPr="0054718E">
        <w:rPr>
          <w:rFonts w:asciiTheme="minorHAnsi" w:hAnsiTheme="minorHAnsi" w:cstheme="minorHAnsi"/>
          <w:b/>
          <w:bCs/>
          <w:lang w:val="en"/>
        </w:rPr>
        <w:t>be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6D7369F3" w14:textId="33D734E6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F62924">
        <w:rPr>
          <w:rFonts w:asciiTheme="minorHAnsi" w:hAnsiTheme="minorHAnsi" w:cstheme="minorHAnsi"/>
          <w:b/>
          <w:bCs/>
          <w:lang w:val="en"/>
        </w:rPr>
        <w:t>written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report</w:t>
      </w:r>
      <w:r>
        <w:rPr>
          <w:rFonts w:asciiTheme="minorHAnsi" w:hAnsiTheme="minorHAnsi" w:cstheme="minorHAnsi"/>
          <w:b/>
          <w:bCs/>
          <w:lang w:val="en"/>
        </w:rPr>
        <w:t xml:space="preserve"> provided</w:t>
      </w:r>
      <w:r w:rsidR="0085010F">
        <w:rPr>
          <w:rFonts w:asciiTheme="minorHAnsi" w:hAnsiTheme="minorHAnsi" w:cstheme="minorHAnsi"/>
          <w:b/>
          <w:bCs/>
          <w:lang w:val="en"/>
        </w:rPr>
        <w:t>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7C618F7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report provided.</w:t>
      </w:r>
    </w:p>
    <w:p w14:paraId="2DF99B8E" w14:textId="5BD15B25" w:rsidR="00BE4623" w:rsidRDefault="00BE4623" w:rsidP="00BE462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DE2E8C" w14:textId="477742E5" w:rsidR="00126D9B" w:rsidRP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7F7DDF31" w14:textId="454E13F2" w:rsid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F601310" w14:textId="627D8925" w:rsidR="0072224C" w:rsidRDefault="00F62924" w:rsidP="0072224C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Office Cell</w:t>
      </w:r>
    </w:p>
    <w:p w14:paraId="2361A0F2" w14:textId="0A6286AB" w:rsidR="0072224C" w:rsidRDefault="0072224C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00D4FFE1" w14:textId="1911E077" w:rsidR="00931007" w:rsidRDefault="00F62924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18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Baragar/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Boehmer:  That council approve the </w:t>
      </w:r>
      <w:r>
        <w:rPr>
          <w:rFonts w:asciiTheme="minorHAnsi" w:hAnsiTheme="minorHAnsi" w:cstheme="minorHAnsi"/>
          <w:b/>
          <w:bCs/>
          <w:lang w:val="en"/>
        </w:rPr>
        <w:t>purchase of a cell phone to be used by CAO/Admin for town business</w:t>
      </w:r>
      <w:r w:rsidR="00931007">
        <w:rPr>
          <w:rFonts w:asciiTheme="minorHAnsi" w:hAnsiTheme="minorHAnsi" w:cstheme="minorHAnsi"/>
          <w:b/>
          <w:bCs/>
          <w:lang w:val="en"/>
        </w:rPr>
        <w:t>.</w:t>
      </w:r>
    </w:p>
    <w:p w14:paraId="79480B86" w14:textId="16860879" w:rsidR="00931007" w:rsidRPr="00931007" w:rsidRDefault="00931007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95CC91" w14:textId="6CD5D587" w:rsidR="00931007" w:rsidRDefault="00931007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1C682A7" w14:textId="58E0DD74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08FAB3AB" w:rsidR="009E034A" w:rsidRDefault="008A4130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SUMA Convention &amp; Trade Show</w:t>
      </w:r>
    </w:p>
    <w:p w14:paraId="59797A8E" w14:textId="77777777" w:rsidR="009035E6" w:rsidRPr="009035E6" w:rsidRDefault="009035E6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A3EDA6A" w14:textId="48EC0142" w:rsidR="00931007" w:rsidRDefault="008A4130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19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Baragar/McEwen</w:t>
      </w:r>
      <w:r w:rsidR="00931007">
        <w:rPr>
          <w:rFonts w:asciiTheme="minorHAnsi" w:hAnsiTheme="minorHAnsi" w:cstheme="minorHAnsi"/>
          <w:b/>
          <w:bCs/>
          <w:lang w:val="en"/>
        </w:rPr>
        <w:t xml:space="preserve">:  That council approves to send CAO </w:t>
      </w:r>
      <w:r>
        <w:rPr>
          <w:rFonts w:asciiTheme="minorHAnsi" w:hAnsiTheme="minorHAnsi" w:cstheme="minorHAnsi"/>
          <w:b/>
          <w:bCs/>
          <w:lang w:val="en"/>
        </w:rPr>
        <w:t>and 4 Councillors to SUMA Convention &amp; Trade Show April 14 – 17, 2024.</w:t>
      </w:r>
    </w:p>
    <w:p w14:paraId="484DF05F" w14:textId="77777777" w:rsidR="00931007" w:rsidRPr="002B5758" w:rsidRDefault="00931007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19C6A4B5" w14:textId="4A69C479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EF58AD6" w14:textId="7F2C0611" w:rsidR="00E212FD" w:rsidRPr="00A14D3A" w:rsidRDefault="008A4130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lang w:val="en"/>
        </w:rPr>
        <w:t>Office Laptop</w:t>
      </w:r>
    </w:p>
    <w:p w14:paraId="6CDBFD18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E897B40" w14:textId="3120EE61" w:rsidR="00E212FD" w:rsidRDefault="008A4130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20</w:t>
      </w:r>
      <w:r w:rsidR="00E212FD" w:rsidRPr="00A14D3A">
        <w:rPr>
          <w:rFonts w:asciiTheme="minorHAnsi" w:hAnsiTheme="minorHAnsi" w:cstheme="minorHAnsi"/>
          <w:b/>
          <w:bCs/>
          <w:lang w:val="en"/>
        </w:rPr>
        <w:t>/202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4  </w:t>
      </w:r>
      <w:r>
        <w:rPr>
          <w:rFonts w:asciiTheme="minorHAnsi" w:hAnsiTheme="minorHAnsi" w:cstheme="minorHAnsi"/>
          <w:b/>
          <w:bCs/>
          <w:lang w:val="en"/>
        </w:rPr>
        <w:t>Baragar/McEwen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:  That council approve </w:t>
      </w:r>
      <w:r>
        <w:rPr>
          <w:rFonts w:asciiTheme="minorHAnsi" w:hAnsiTheme="minorHAnsi" w:cstheme="minorHAnsi"/>
          <w:b/>
          <w:bCs/>
          <w:lang w:val="en"/>
        </w:rPr>
        <w:t>to purchase a new laptop from Munisoft  for a $1,546.00 plus taxes.</w:t>
      </w:r>
    </w:p>
    <w:p w14:paraId="0B4A3812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8E616F2" w14:textId="096EF33B" w:rsidR="00E212FD" w:rsidRDefault="00C108FD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Brady Aulie, Outdoor Education at Southey School</w:t>
      </w:r>
    </w:p>
    <w:p w14:paraId="1E0B14F0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6C683E6" w14:textId="413C6267" w:rsidR="005A75BE" w:rsidRPr="005A75BE" w:rsidRDefault="005A75BE" w:rsidP="005A75BE">
      <w:pPr>
        <w:rPr>
          <w:b/>
          <w:bCs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bCs/>
          <w:lang w:val="en"/>
        </w:rPr>
        <w:t>21</w:t>
      </w:r>
      <w:r w:rsidR="00E212FD">
        <w:rPr>
          <w:rFonts w:asciiTheme="minorHAnsi" w:hAnsiTheme="minorHAnsi" w:cstheme="minorHAnsi"/>
          <w:b/>
          <w:bCs/>
          <w:lang w:val="en"/>
        </w:rPr>
        <w:t>/202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Dukes/Baragar</w:t>
      </w:r>
      <w:r w:rsidR="00E212FD">
        <w:rPr>
          <w:rFonts w:asciiTheme="minorHAnsi" w:hAnsiTheme="minorHAnsi" w:cstheme="minorHAnsi"/>
          <w:b/>
          <w:bCs/>
          <w:lang w:val="en"/>
        </w:rPr>
        <w:t>:  That council approve</w:t>
      </w:r>
      <w:r>
        <w:rPr>
          <w:rFonts w:asciiTheme="minorHAnsi" w:hAnsiTheme="minorHAnsi" w:cstheme="minorHAnsi"/>
          <w:b/>
          <w:bCs/>
          <w:lang w:val="en"/>
        </w:rPr>
        <w:t>d for Brady Aulie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 </w:t>
      </w:r>
      <w:r w:rsidRPr="005A75BE">
        <w:rPr>
          <w:b/>
          <w:bCs/>
        </w:rPr>
        <w:t>to access the field directly north of the school for Grade 10 Outdoor Education Class as well as Grade 8 PE Class.</w:t>
      </w:r>
    </w:p>
    <w:p w14:paraId="58BECEB1" w14:textId="77777777" w:rsidR="005A75BE" w:rsidRDefault="005A75BE" w:rsidP="005A75BE">
      <w:pPr>
        <w:rPr>
          <w:lang w:eastAsia="en-CA"/>
        </w:rPr>
      </w:pPr>
    </w:p>
    <w:p w14:paraId="5A060BEB" w14:textId="2B0C48B9" w:rsidR="00E212FD" w:rsidRDefault="00E212FD" w:rsidP="005A75B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5040FB0" w14:textId="11F65035" w:rsidR="00E212FD" w:rsidRPr="00CF5F04" w:rsidRDefault="00CF5F04" w:rsidP="00704255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Brady Aulie, Outdoor Education at Southey School</w:t>
      </w:r>
    </w:p>
    <w:p w14:paraId="6DFC4C2E" w14:textId="77777777" w:rsidR="00704255" w:rsidRPr="00704255" w:rsidRDefault="00704255" w:rsidP="00704255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170DFB9A" w14:textId="0E063691" w:rsidR="00E212FD" w:rsidRDefault="00CF5F04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22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/2023 </w:t>
      </w:r>
      <w:r>
        <w:rPr>
          <w:rFonts w:asciiTheme="minorHAnsi" w:hAnsiTheme="minorHAnsi" w:cstheme="minorHAnsi"/>
          <w:b/>
          <w:bCs/>
          <w:lang w:val="en"/>
        </w:rPr>
        <w:t>Dukes/Baragar</w:t>
      </w:r>
      <w:r w:rsidR="00704255">
        <w:rPr>
          <w:rFonts w:asciiTheme="minorHAnsi" w:hAnsiTheme="minorHAnsi" w:cstheme="minorHAnsi"/>
          <w:b/>
          <w:bCs/>
          <w:lang w:val="en"/>
        </w:rPr>
        <w:t xml:space="preserve">:  That council approve </w:t>
      </w:r>
      <w:r>
        <w:rPr>
          <w:rFonts w:asciiTheme="minorHAnsi" w:hAnsiTheme="minorHAnsi" w:cstheme="minorHAnsi"/>
          <w:b/>
          <w:bCs/>
          <w:lang w:val="en"/>
        </w:rPr>
        <w:t>the request from Brady Aulie to do Outdoor Education on field north of town</w:t>
      </w:r>
      <w:r w:rsidR="00704255">
        <w:rPr>
          <w:rFonts w:asciiTheme="minorHAnsi" w:hAnsiTheme="minorHAnsi" w:cstheme="minorHAnsi"/>
          <w:b/>
          <w:bCs/>
          <w:lang w:val="en"/>
        </w:rPr>
        <w:t>.</w:t>
      </w:r>
    </w:p>
    <w:p w14:paraId="1F680629" w14:textId="6D740320" w:rsidR="00CF5F04" w:rsidRDefault="00CF5F04" w:rsidP="00CF5F0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763B4187" w14:textId="66983823" w:rsidR="00044CB4" w:rsidRDefault="00044CB4" w:rsidP="00044CB4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78AE92DE" w14:textId="5C454E06" w:rsidR="00CF5F04" w:rsidRDefault="00CF5F04" w:rsidP="00044CB4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69CF344A" w14:textId="4D15DB3D" w:rsidR="00CF5F04" w:rsidRDefault="00CF5F04" w:rsidP="00044CB4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5A88A3A0" w14:textId="46FA239E" w:rsidR="00CF5F04" w:rsidRDefault="00CF5F04" w:rsidP="00044CB4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05352CDC" w14:textId="640699D5" w:rsidR="00CF5F04" w:rsidRDefault="00CF5F04" w:rsidP="00044CB4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6C487D22" w14:textId="77777777" w:rsidR="00CF5F04" w:rsidRPr="00044CB4" w:rsidRDefault="00CF5F04" w:rsidP="00044CB4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77DA9A31" w14:textId="517FB7EA" w:rsidR="00E212FD" w:rsidRPr="00A14D3A" w:rsidRDefault="00CF5F04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lastRenderedPageBreak/>
        <w:t>UMAAS Convention, May 28 – 31, 2024 (Saskatoon)</w:t>
      </w:r>
    </w:p>
    <w:p w14:paraId="185A400A" w14:textId="77777777" w:rsidR="00E212FD" w:rsidRPr="00A14D3A" w:rsidRDefault="00E212FD" w:rsidP="00E212FD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59578B62" w14:textId="03797C0A" w:rsidR="00E212FD" w:rsidRDefault="00CF5F04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23</w:t>
      </w:r>
      <w:r w:rsidR="00E212FD">
        <w:rPr>
          <w:rFonts w:asciiTheme="minorHAnsi" w:hAnsiTheme="minorHAnsi" w:cstheme="minorHAnsi"/>
          <w:b/>
          <w:bCs/>
          <w:lang w:val="en"/>
        </w:rPr>
        <w:t>/202</w:t>
      </w:r>
      <w:r w:rsidR="00044CB4">
        <w:rPr>
          <w:rFonts w:asciiTheme="minorHAnsi" w:hAnsiTheme="minorHAnsi" w:cstheme="minorHAnsi"/>
          <w:b/>
          <w:bCs/>
          <w:lang w:val="en"/>
        </w:rPr>
        <w:t>4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Boehmer/Hillier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:  That council approve </w:t>
      </w:r>
      <w:r>
        <w:rPr>
          <w:rFonts w:asciiTheme="minorHAnsi" w:hAnsiTheme="minorHAnsi" w:cstheme="minorHAnsi"/>
          <w:b/>
          <w:bCs/>
          <w:lang w:val="en"/>
        </w:rPr>
        <w:t>for CAO to attend the UMAAS Convention on May 28 – 31, 2024 in Saskatoon.</w:t>
      </w:r>
    </w:p>
    <w:p w14:paraId="0A7B9E70" w14:textId="77777777" w:rsidR="00E212FD" w:rsidRPr="00A14D3A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18845464" w14:textId="7EA99322" w:rsidR="00044CB4" w:rsidRPr="00CF5F04" w:rsidRDefault="00CF5F04" w:rsidP="00CF5F04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lang w:val="en"/>
        </w:rPr>
        <w:t xml:space="preserve">Council Meeting May 28, 2024 </w:t>
      </w:r>
    </w:p>
    <w:p w14:paraId="4A7E8B8B" w14:textId="628DD923" w:rsidR="00CF5F04" w:rsidRDefault="00CF5F04" w:rsidP="00CF5F0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6CFF8A4" w14:textId="08018794" w:rsidR="00CF5F04" w:rsidRDefault="00CF5F04" w:rsidP="00CF5F0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24/2024  Boehmer/</w:t>
      </w:r>
      <w:r w:rsidR="00493329">
        <w:rPr>
          <w:rFonts w:asciiTheme="minorHAnsi" w:hAnsiTheme="minorHAnsi" w:cstheme="minorHAnsi"/>
          <w:b/>
          <w:bCs/>
          <w:lang w:val="en"/>
        </w:rPr>
        <w:t>Hillier</w:t>
      </w:r>
      <w:r>
        <w:rPr>
          <w:rFonts w:asciiTheme="minorHAnsi" w:hAnsiTheme="minorHAnsi" w:cstheme="minorHAnsi"/>
          <w:b/>
          <w:bCs/>
          <w:lang w:val="en"/>
        </w:rPr>
        <w:t>:  That council approve to move the May 28, 2024 Council Meeting to May 27, 2024.</w:t>
      </w:r>
    </w:p>
    <w:p w14:paraId="368E33F8" w14:textId="06B46FB4" w:rsidR="00CF5F04" w:rsidRDefault="00CF5F04" w:rsidP="00CF5F0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532E06E9" w14:textId="7C796323" w:rsidR="00CF5F04" w:rsidRPr="00493329" w:rsidRDefault="00493329" w:rsidP="00493329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Munisoft Refresher</w:t>
      </w:r>
    </w:p>
    <w:p w14:paraId="57DD1DB7" w14:textId="7824CA4D" w:rsidR="00493329" w:rsidRDefault="00493329" w:rsidP="0049332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671F086" w14:textId="7DA6C3FC" w:rsidR="00493329" w:rsidRDefault="00493329" w:rsidP="0049332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25/2024  Hillier/Boehmer:  That council approve for CAO attend the Munisoft Refresher Course in Regina on May 9, 2024.</w:t>
      </w:r>
    </w:p>
    <w:p w14:paraId="01B989F8" w14:textId="137140B6" w:rsidR="00493329" w:rsidRPr="00493329" w:rsidRDefault="00493329" w:rsidP="0049332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555639E6" w14:textId="77777777" w:rsidR="00CF5F04" w:rsidRPr="00CF5F04" w:rsidRDefault="00CF5F04" w:rsidP="00CF5F0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619A3A5" w14:textId="0D79E64A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421DE954" w:rsidR="004C7FFD" w:rsidRPr="004C7FFD" w:rsidRDefault="00044CB4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13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493329"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493329">
        <w:rPr>
          <w:rFonts w:asciiTheme="minorHAnsi" w:hAnsiTheme="minorHAnsi" w:cstheme="minorHAnsi"/>
          <w:b/>
          <w:bCs/>
          <w:lang w:val="en"/>
        </w:rPr>
        <w:t>8:57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493329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AO" issignatureline="t"/>
          </v:shape>
        </w:pict>
      </w:r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7329D"/>
    <w:rsid w:val="00073B7D"/>
    <w:rsid w:val="00073DCE"/>
    <w:rsid w:val="00074B2F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3BD2"/>
    <w:rsid w:val="000D4B7E"/>
    <w:rsid w:val="000D57A2"/>
    <w:rsid w:val="000E0DB5"/>
    <w:rsid w:val="000E4658"/>
    <w:rsid w:val="000E771C"/>
    <w:rsid w:val="000E7BE3"/>
    <w:rsid w:val="000F2C7A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2A54"/>
    <w:rsid w:val="00373964"/>
    <w:rsid w:val="0037469C"/>
    <w:rsid w:val="00376D2B"/>
    <w:rsid w:val="00377ABA"/>
    <w:rsid w:val="00381095"/>
    <w:rsid w:val="003818A9"/>
    <w:rsid w:val="00384409"/>
    <w:rsid w:val="003866A2"/>
    <w:rsid w:val="003872B2"/>
    <w:rsid w:val="00387653"/>
    <w:rsid w:val="00390690"/>
    <w:rsid w:val="00393EB9"/>
    <w:rsid w:val="00395715"/>
    <w:rsid w:val="00397F30"/>
    <w:rsid w:val="00397FB8"/>
    <w:rsid w:val="003A2D09"/>
    <w:rsid w:val="003A5670"/>
    <w:rsid w:val="003A6117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7DDA"/>
    <w:rsid w:val="0067479C"/>
    <w:rsid w:val="00676046"/>
    <w:rsid w:val="00676E24"/>
    <w:rsid w:val="0067728C"/>
    <w:rsid w:val="0068192B"/>
    <w:rsid w:val="00682BF2"/>
    <w:rsid w:val="00683318"/>
    <w:rsid w:val="0068750D"/>
    <w:rsid w:val="00690485"/>
    <w:rsid w:val="00690B24"/>
    <w:rsid w:val="00692003"/>
    <w:rsid w:val="006943CE"/>
    <w:rsid w:val="006A09D4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3066"/>
    <w:rsid w:val="007C4056"/>
    <w:rsid w:val="007C4DD2"/>
    <w:rsid w:val="007C4F62"/>
    <w:rsid w:val="007C5A4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FB7"/>
    <w:rsid w:val="00814E81"/>
    <w:rsid w:val="008150C5"/>
    <w:rsid w:val="00815735"/>
    <w:rsid w:val="00821937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A00"/>
    <w:rsid w:val="00876CE2"/>
    <w:rsid w:val="00886F9B"/>
    <w:rsid w:val="0088779A"/>
    <w:rsid w:val="00891898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352D"/>
    <w:rsid w:val="00A7377F"/>
    <w:rsid w:val="00A74185"/>
    <w:rsid w:val="00A815D9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8FD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788B"/>
    <w:rsid w:val="00E77C97"/>
    <w:rsid w:val="00E80627"/>
    <w:rsid w:val="00E84746"/>
    <w:rsid w:val="00E90072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66AE"/>
    <w:rsid w:val="00F30D66"/>
    <w:rsid w:val="00F31EE0"/>
    <w:rsid w:val="00F31EF7"/>
    <w:rsid w:val="00F32D3F"/>
    <w:rsid w:val="00F33936"/>
    <w:rsid w:val="00F34989"/>
    <w:rsid w:val="00F34CE5"/>
    <w:rsid w:val="00F35724"/>
    <w:rsid w:val="00F37C5D"/>
    <w:rsid w:val="00F37CC2"/>
    <w:rsid w:val="00F4033A"/>
    <w:rsid w:val="00F413E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9</cp:revision>
  <cp:lastPrinted>2024-01-10T19:39:00Z</cp:lastPrinted>
  <dcterms:created xsi:type="dcterms:W3CDTF">2024-02-14T14:33:00Z</dcterms:created>
  <dcterms:modified xsi:type="dcterms:W3CDTF">2024-02-15T17:12:00Z</dcterms:modified>
</cp:coreProperties>
</file>